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665E5" w14:textId="77777777" w:rsidR="00665CFD" w:rsidRPr="00665CFD" w:rsidRDefault="00665CFD" w:rsidP="00665CFD">
      <w:pPr>
        <w:spacing w:after="252"/>
        <w:outlineLvl w:val="0"/>
        <w:rPr>
          <w:rFonts w:ascii="Helvetica Neue" w:hAnsi="Helvetica Neue"/>
          <w:b/>
          <w:bCs/>
          <w:kern w:val="36"/>
          <w:sz w:val="48"/>
          <w:szCs w:val="48"/>
        </w:rPr>
      </w:pPr>
      <w:r w:rsidRPr="00665CFD">
        <w:rPr>
          <w:rFonts w:ascii="Helvetica Neue" w:hAnsi="Helvetica Neue"/>
          <w:b/>
          <w:bCs/>
          <w:kern w:val="36"/>
          <w:sz w:val="48"/>
          <w:szCs w:val="48"/>
        </w:rPr>
        <w:t>Final Exam</w:t>
      </w:r>
    </w:p>
    <w:p w14:paraId="48DFE9E4" w14:textId="4BB024F2" w:rsidR="00665CFD" w:rsidRPr="00665CFD" w:rsidRDefault="00665CFD" w:rsidP="00665CFD">
      <w:pPr>
        <w:spacing w:after="420"/>
        <w:rPr>
          <w:rFonts w:ascii="Georgia" w:hAnsi="Georgia"/>
          <w:color w:val="1A1A1A"/>
        </w:rPr>
      </w:pPr>
      <w:r>
        <w:rPr>
          <w:rFonts w:ascii="Georgia" w:hAnsi="Georgia"/>
          <w:b/>
          <w:bCs/>
          <w:i/>
          <w:iCs/>
          <w:color w:val="1A1A1A"/>
        </w:rPr>
        <w:t>MUTLIMODAL COMPOSITION</w:t>
      </w:r>
      <w:r w:rsidRPr="00665CFD">
        <w:rPr>
          <w:rFonts w:ascii="Georgia" w:hAnsi="Georgia"/>
          <w:b/>
          <w:bCs/>
          <w:i/>
          <w:iCs/>
          <w:color w:val="1A1A1A"/>
        </w:rPr>
        <w:t xml:space="preserve"> (</w:t>
      </w:r>
      <w:r>
        <w:rPr>
          <w:rFonts w:ascii="Georgia" w:hAnsi="Georgia"/>
          <w:b/>
          <w:bCs/>
          <w:i/>
          <w:iCs/>
          <w:color w:val="1A1A1A"/>
        </w:rPr>
        <w:t>ENGL 149</w:t>
      </w:r>
      <w:r w:rsidRPr="00665CFD">
        <w:rPr>
          <w:rFonts w:ascii="Georgia" w:hAnsi="Georgia"/>
          <w:b/>
          <w:bCs/>
          <w:i/>
          <w:iCs/>
          <w:color w:val="1A1A1A"/>
        </w:rPr>
        <w:t>)</w:t>
      </w:r>
    </w:p>
    <w:p w14:paraId="511CB8A7" w14:textId="77D4902F" w:rsidR="00665CFD" w:rsidRPr="00665CFD" w:rsidRDefault="00665CFD" w:rsidP="00665CFD">
      <w:pPr>
        <w:spacing w:after="420"/>
        <w:rPr>
          <w:rFonts w:ascii="Georgia" w:hAnsi="Georgia"/>
          <w:color w:val="1A1A1A"/>
        </w:rPr>
      </w:pPr>
      <w:r w:rsidRPr="00665CFD">
        <w:rPr>
          <w:rFonts w:ascii="Georgia" w:hAnsi="Georgia"/>
          <w:b/>
          <w:bCs/>
          <w:i/>
          <w:iCs/>
          <w:color w:val="1A1A1A"/>
        </w:rPr>
        <w:t>FINAL EXAM | S</w:t>
      </w:r>
      <w:r>
        <w:rPr>
          <w:rFonts w:ascii="Georgia" w:hAnsi="Georgia"/>
          <w:b/>
          <w:bCs/>
          <w:i/>
          <w:iCs/>
          <w:color w:val="1A1A1A"/>
        </w:rPr>
        <w:t>UMMER 2,</w:t>
      </w:r>
      <w:r w:rsidRPr="00665CFD">
        <w:rPr>
          <w:rFonts w:ascii="Georgia" w:hAnsi="Georgia"/>
          <w:b/>
          <w:bCs/>
          <w:i/>
          <w:iCs/>
          <w:color w:val="1A1A1A"/>
        </w:rPr>
        <w:t xml:space="preserve"> 2020</w:t>
      </w:r>
    </w:p>
    <w:p w14:paraId="5E171179" w14:textId="77777777" w:rsidR="00665CFD" w:rsidRDefault="00665CFD" w:rsidP="00665CFD">
      <w:pPr>
        <w:spacing w:after="420"/>
        <w:rPr>
          <w:rFonts w:ascii="Georgia" w:hAnsi="Georgia"/>
          <w:color w:val="1A1A1A"/>
        </w:rPr>
      </w:pPr>
    </w:p>
    <w:p w14:paraId="4E9CE19A" w14:textId="231B6256" w:rsidR="00665CFD" w:rsidRPr="00665CFD" w:rsidRDefault="00665CFD" w:rsidP="00665CFD">
      <w:pPr>
        <w:spacing w:after="420"/>
        <w:rPr>
          <w:rFonts w:ascii="Georgia" w:hAnsi="Georgia"/>
          <w:color w:val="1A1A1A"/>
        </w:rPr>
      </w:pPr>
      <w:r w:rsidRPr="00665CFD">
        <w:rPr>
          <w:rFonts w:ascii="Georgia" w:hAnsi="Georgia"/>
          <w:b/>
          <w:bCs/>
          <w:color w:val="1A1A1A"/>
        </w:rPr>
        <w:t>Instructions</w:t>
      </w:r>
      <w:r w:rsidRPr="00665CFD">
        <w:rPr>
          <w:rFonts w:ascii="Georgia" w:hAnsi="Georgia"/>
          <w:color w:val="1A1A1A"/>
        </w:rPr>
        <w:t>: There are two parts to the exam, and it is timed to take 3 hours, though you will have until </w:t>
      </w:r>
      <w:r w:rsidRPr="00665CFD">
        <w:rPr>
          <w:rFonts w:ascii="Georgia" w:hAnsi="Georgia"/>
          <w:b/>
          <w:bCs/>
          <w:color w:val="1A1A1A"/>
        </w:rPr>
        <w:t>due T</w:t>
      </w:r>
      <w:r>
        <w:rPr>
          <w:rFonts w:ascii="Georgia" w:hAnsi="Georgia"/>
          <w:b/>
          <w:bCs/>
          <w:color w:val="1A1A1A"/>
        </w:rPr>
        <w:t>uesday</w:t>
      </w:r>
      <w:r w:rsidRPr="00665CFD">
        <w:rPr>
          <w:rFonts w:ascii="Georgia" w:hAnsi="Georgia"/>
          <w:b/>
          <w:bCs/>
          <w:color w:val="1A1A1A"/>
        </w:rPr>
        <w:t xml:space="preserve">, </w:t>
      </w:r>
      <w:r>
        <w:rPr>
          <w:rFonts w:ascii="Georgia" w:hAnsi="Georgia"/>
          <w:b/>
          <w:bCs/>
          <w:color w:val="1A1A1A"/>
        </w:rPr>
        <w:t>July 28th</w:t>
      </w:r>
      <w:r w:rsidRPr="00665CFD">
        <w:rPr>
          <w:rFonts w:ascii="Georgia" w:hAnsi="Georgia"/>
          <w:b/>
          <w:bCs/>
          <w:color w:val="1A1A1A"/>
        </w:rPr>
        <w:t xml:space="preserve"> at 3:00pm</w:t>
      </w:r>
      <w:r w:rsidRPr="00665CFD">
        <w:rPr>
          <w:rFonts w:ascii="Georgia" w:hAnsi="Georgia"/>
          <w:color w:val="1A1A1A"/>
        </w:rPr>
        <w:t xml:space="preserve"> to complete it. Read the prompts very carefully! Because this is a take home online exam, </w:t>
      </w:r>
      <w:r>
        <w:rPr>
          <w:rFonts w:ascii="Georgia" w:hAnsi="Georgia"/>
          <w:color w:val="1A1A1A"/>
        </w:rPr>
        <w:t>I</w:t>
      </w:r>
      <w:r w:rsidRPr="00665CFD">
        <w:rPr>
          <w:rFonts w:ascii="Georgia" w:hAnsi="Georgia"/>
          <w:color w:val="1A1A1A"/>
        </w:rPr>
        <w:t xml:space="preserve"> expect you to quote your primary texts and </w:t>
      </w:r>
      <w:r w:rsidRPr="00665CFD">
        <w:rPr>
          <w:rFonts w:ascii="Georgia" w:hAnsi="Georgia"/>
          <w:b/>
          <w:bCs/>
          <w:color w:val="1A1A1A"/>
        </w:rPr>
        <w:t>include a bibliography</w:t>
      </w:r>
      <w:r w:rsidRPr="00665CFD">
        <w:rPr>
          <w:rFonts w:ascii="Georgia" w:hAnsi="Georgia"/>
          <w:color w:val="1A1A1A"/>
        </w:rPr>
        <w:t> at the end of the exam</w:t>
      </w:r>
      <w:r>
        <w:rPr>
          <w:rFonts w:ascii="Georgia" w:hAnsi="Georgia"/>
          <w:color w:val="1A1A1A"/>
        </w:rPr>
        <w:t xml:space="preserve"> for any text you use</w:t>
      </w:r>
      <w:r w:rsidRPr="00665CFD">
        <w:rPr>
          <w:rFonts w:ascii="Georgia" w:hAnsi="Georgia"/>
          <w:color w:val="1A1A1A"/>
        </w:rPr>
        <w:t xml:space="preserve">. You may refer to your own class notes, </w:t>
      </w:r>
      <w:r>
        <w:rPr>
          <w:rFonts w:ascii="Georgia" w:hAnsi="Georgia"/>
          <w:color w:val="1A1A1A"/>
        </w:rPr>
        <w:t>videos</w:t>
      </w:r>
      <w:r w:rsidRPr="00665CFD">
        <w:rPr>
          <w:rFonts w:ascii="Georgia" w:hAnsi="Georgia"/>
          <w:color w:val="1A1A1A"/>
        </w:rPr>
        <w:t>,</w:t>
      </w:r>
      <w:r>
        <w:rPr>
          <w:rFonts w:ascii="Georgia" w:hAnsi="Georgia"/>
          <w:color w:val="1A1A1A"/>
        </w:rPr>
        <w:t xml:space="preserve"> Podcasts</w:t>
      </w:r>
      <w:r w:rsidRPr="00665CFD">
        <w:rPr>
          <w:rFonts w:ascii="Georgia" w:hAnsi="Georgia"/>
          <w:color w:val="1A1A1A"/>
        </w:rPr>
        <w:t xml:space="preserve"> and online discussion posts as well. You do not need to do research to answer these prompts.</w:t>
      </w:r>
      <w:r>
        <w:rPr>
          <w:rFonts w:ascii="Georgia" w:hAnsi="Georgia"/>
          <w:color w:val="1A1A1A"/>
        </w:rPr>
        <w:t xml:space="preserve"> </w:t>
      </w:r>
      <w:r w:rsidRPr="00665CFD">
        <w:rPr>
          <w:rFonts w:ascii="Georgia" w:hAnsi="Georgia"/>
          <w:color w:val="1A1A1A"/>
        </w:rPr>
        <w:t>Make sure to cite ALL sources!</w:t>
      </w:r>
    </w:p>
    <w:p w14:paraId="7387A8D5" w14:textId="77777777" w:rsidR="00665CFD" w:rsidRPr="00665CFD" w:rsidRDefault="00665CFD" w:rsidP="00665CFD">
      <w:pPr>
        <w:spacing w:after="420"/>
        <w:rPr>
          <w:rFonts w:ascii="Georgia" w:hAnsi="Georgia"/>
          <w:color w:val="1A1A1A"/>
        </w:rPr>
      </w:pPr>
      <w:r w:rsidRPr="00665CFD">
        <w:rPr>
          <w:rFonts w:ascii="Georgia" w:hAnsi="Georgia"/>
          <w:color w:val="1A1A1A"/>
        </w:rPr>
        <w:t> </w:t>
      </w:r>
    </w:p>
    <w:p w14:paraId="3664F60E" w14:textId="77777777" w:rsidR="00665CFD" w:rsidRPr="00665CFD" w:rsidRDefault="00665CFD" w:rsidP="00665CFD">
      <w:pPr>
        <w:spacing w:after="420"/>
        <w:rPr>
          <w:rFonts w:ascii="Georgia" w:hAnsi="Georgia"/>
          <w:color w:val="1A1A1A"/>
        </w:rPr>
      </w:pPr>
      <w:r w:rsidRPr="00665CFD">
        <w:rPr>
          <w:rFonts w:ascii="Georgia" w:hAnsi="Georgia"/>
          <w:color w:val="1A1A1A"/>
        </w:rPr>
        <w:t>~ ~ ~ ~ ~ ~ ~ ~ ~ ~ ~ ~ ~ ~</w:t>
      </w:r>
    </w:p>
    <w:p w14:paraId="6F2B7440" w14:textId="7D974AD4" w:rsidR="00665CFD" w:rsidRPr="00665CFD" w:rsidRDefault="00665CFD" w:rsidP="00665CFD">
      <w:pPr>
        <w:spacing w:after="420"/>
        <w:rPr>
          <w:rFonts w:ascii="Georgia" w:hAnsi="Georgia"/>
          <w:color w:val="1A1A1A"/>
        </w:rPr>
      </w:pPr>
      <w:r w:rsidRPr="00665CFD">
        <w:rPr>
          <w:rFonts w:ascii="Georgia" w:hAnsi="Georgia"/>
          <w:b/>
          <w:bCs/>
          <w:color w:val="1A1A1A"/>
        </w:rPr>
        <w:t>PART ONE: Key Words</w:t>
      </w:r>
      <w:r w:rsidRPr="00665CFD">
        <w:rPr>
          <w:rFonts w:ascii="Georgia" w:hAnsi="Georgia"/>
          <w:color w:val="1A1A1A"/>
        </w:rPr>
        <w:t xml:space="preserve"> (60 minutes, </w:t>
      </w:r>
      <w:r w:rsidR="000542DD">
        <w:rPr>
          <w:rFonts w:ascii="Georgia" w:hAnsi="Georgia"/>
          <w:color w:val="1A1A1A"/>
        </w:rPr>
        <w:t>2</w:t>
      </w:r>
      <w:r>
        <w:rPr>
          <w:rFonts w:ascii="Georgia" w:hAnsi="Georgia"/>
          <w:color w:val="1A1A1A"/>
        </w:rPr>
        <w:t xml:space="preserve"> points each for 1</w:t>
      </w:r>
      <w:r w:rsidR="000542DD">
        <w:rPr>
          <w:rFonts w:ascii="Georgia" w:hAnsi="Georgia"/>
          <w:color w:val="1A1A1A"/>
        </w:rPr>
        <w:t>0</w:t>
      </w:r>
      <w:r>
        <w:rPr>
          <w:rFonts w:ascii="Georgia" w:hAnsi="Georgia"/>
          <w:color w:val="1A1A1A"/>
        </w:rPr>
        <w:t xml:space="preserve"> total points</w:t>
      </w:r>
      <w:r w:rsidRPr="00665CFD">
        <w:rPr>
          <w:rFonts w:ascii="Georgia" w:hAnsi="Georgia"/>
          <w:color w:val="1A1A1A"/>
        </w:rPr>
        <w:t>). Please select </w:t>
      </w:r>
      <w:r>
        <w:rPr>
          <w:rFonts w:ascii="Georgia" w:hAnsi="Georgia"/>
          <w:b/>
          <w:bCs/>
          <w:color w:val="1A1A1A"/>
          <w:u w:val="single"/>
        </w:rPr>
        <w:t>Five</w:t>
      </w:r>
      <w:r w:rsidRPr="00665CFD">
        <w:rPr>
          <w:rFonts w:ascii="Georgia" w:hAnsi="Georgia"/>
          <w:color w:val="1A1A1A"/>
        </w:rPr>
        <w:t> terms from the list below. For each one, a) define the term and b) give an example of the term at work in </w:t>
      </w:r>
      <w:r w:rsidRPr="00665CFD">
        <w:rPr>
          <w:rFonts w:ascii="Georgia" w:hAnsi="Georgia"/>
          <w:b/>
          <w:bCs/>
          <w:color w:val="1A1A1A"/>
          <w:u w:val="single"/>
        </w:rPr>
        <w:t>one</w:t>
      </w:r>
      <w:r w:rsidRPr="00665CFD">
        <w:rPr>
          <w:rFonts w:ascii="Georgia" w:hAnsi="Georgia"/>
          <w:color w:val="1A1A1A"/>
        </w:rPr>
        <w:t> of the texts we read</w:t>
      </w:r>
      <w:r w:rsidR="00FE3A7B">
        <w:rPr>
          <w:rFonts w:ascii="Georgia" w:hAnsi="Georgia"/>
          <w:color w:val="1A1A1A"/>
        </w:rPr>
        <w:t>/watched</w:t>
      </w:r>
      <w:r w:rsidRPr="00665CFD">
        <w:rPr>
          <w:rFonts w:ascii="Georgia" w:hAnsi="Georgia"/>
          <w:color w:val="1A1A1A"/>
        </w:rPr>
        <w:t xml:space="preserve"> for the course. </w:t>
      </w:r>
      <w:r>
        <w:rPr>
          <w:rFonts w:ascii="Georgia" w:hAnsi="Georgia"/>
          <w:color w:val="1A1A1A"/>
        </w:rPr>
        <w:t xml:space="preserve"> </w:t>
      </w:r>
      <w:r w:rsidRPr="00665CFD">
        <w:rPr>
          <w:rFonts w:ascii="Georgia" w:hAnsi="Georgia"/>
          <w:color w:val="1A1A1A"/>
        </w:rPr>
        <w:t>Note: your example may be drawn from a work </w:t>
      </w:r>
      <w:r w:rsidRPr="00665CFD">
        <w:rPr>
          <w:rFonts w:ascii="Georgia" w:hAnsi="Georgia"/>
          <w:color w:val="1A1A1A"/>
          <w:u w:val="single"/>
        </w:rPr>
        <w:t>other</w:t>
      </w:r>
      <w:r w:rsidRPr="00665CFD">
        <w:rPr>
          <w:rFonts w:ascii="Georgia" w:hAnsi="Georgia"/>
          <w:color w:val="1A1A1A"/>
        </w:rPr>
        <w:t> than the source text; please do not use a given work in more than </w:t>
      </w:r>
      <w:r w:rsidRPr="00665CFD">
        <w:rPr>
          <w:rFonts w:ascii="Georgia" w:hAnsi="Georgia"/>
          <w:b/>
          <w:bCs/>
          <w:color w:val="1A1A1A"/>
        </w:rPr>
        <w:t>two</w:t>
      </w:r>
      <w:r>
        <w:rPr>
          <w:rFonts w:ascii="Georgia" w:hAnsi="Georgia"/>
          <w:b/>
          <w:bCs/>
          <w:color w:val="1A1A1A"/>
        </w:rPr>
        <w:t xml:space="preserve"> </w:t>
      </w:r>
      <w:r w:rsidRPr="00665CFD">
        <w:rPr>
          <w:rFonts w:ascii="Georgia" w:hAnsi="Georgia"/>
          <w:color w:val="1A1A1A"/>
        </w:rPr>
        <w:t>responses in this section.</w:t>
      </w:r>
    </w:p>
    <w:p w14:paraId="1809D1C1" w14:textId="4F4AAF1F" w:rsidR="00665CFD" w:rsidRPr="00665CFD" w:rsidRDefault="00665CFD" w:rsidP="00665CFD">
      <w:pPr>
        <w:numPr>
          <w:ilvl w:val="0"/>
          <w:numId w:val="1"/>
        </w:numPr>
        <w:spacing w:before="100" w:beforeAutospacing="1" w:after="100" w:afterAutospacing="1"/>
        <w:ind w:left="0"/>
        <w:rPr>
          <w:rFonts w:ascii="Georgia" w:hAnsi="Georgia"/>
          <w:color w:val="1A1A1A"/>
        </w:rPr>
      </w:pPr>
      <w:r>
        <w:rPr>
          <w:rFonts w:ascii="Georgia" w:hAnsi="Georgia"/>
          <w:color w:val="1A1A1A"/>
        </w:rPr>
        <w:t>Fanfiction</w:t>
      </w:r>
    </w:p>
    <w:p w14:paraId="6BE38135" w14:textId="7DB46A37" w:rsidR="00665CFD" w:rsidRDefault="00665CFD" w:rsidP="00665CFD">
      <w:pPr>
        <w:numPr>
          <w:ilvl w:val="0"/>
          <w:numId w:val="1"/>
        </w:numPr>
        <w:spacing w:before="100" w:beforeAutospacing="1" w:after="100" w:afterAutospacing="1"/>
        <w:ind w:left="0"/>
        <w:rPr>
          <w:rFonts w:ascii="Georgia" w:hAnsi="Georgia"/>
          <w:color w:val="1A1A1A"/>
        </w:rPr>
      </w:pPr>
      <w:r>
        <w:rPr>
          <w:rFonts w:ascii="Georgia" w:hAnsi="Georgia"/>
          <w:color w:val="1A1A1A"/>
        </w:rPr>
        <w:t>Adaptation</w:t>
      </w:r>
    </w:p>
    <w:p w14:paraId="0D5BB120" w14:textId="2799CDA6" w:rsidR="00665CFD" w:rsidRDefault="000542DD" w:rsidP="00665CFD">
      <w:pPr>
        <w:numPr>
          <w:ilvl w:val="0"/>
          <w:numId w:val="1"/>
        </w:numPr>
        <w:spacing w:before="100" w:beforeAutospacing="1" w:after="100" w:afterAutospacing="1"/>
        <w:ind w:left="0"/>
        <w:rPr>
          <w:rFonts w:ascii="Georgia" w:hAnsi="Georgia"/>
          <w:color w:val="1A1A1A"/>
        </w:rPr>
      </w:pPr>
      <w:r>
        <w:rPr>
          <w:rFonts w:ascii="Georgia" w:hAnsi="Georgia"/>
          <w:color w:val="1A1A1A"/>
        </w:rPr>
        <w:t>Appropriation</w:t>
      </w:r>
    </w:p>
    <w:p w14:paraId="34203545" w14:textId="4749A4EE" w:rsidR="000542DD" w:rsidRDefault="000542DD" w:rsidP="00665CFD">
      <w:pPr>
        <w:numPr>
          <w:ilvl w:val="0"/>
          <w:numId w:val="1"/>
        </w:numPr>
        <w:spacing w:before="100" w:beforeAutospacing="1" w:after="100" w:afterAutospacing="1"/>
        <w:ind w:left="0"/>
        <w:rPr>
          <w:rFonts w:ascii="Georgia" w:hAnsi="Georgia"/>
          <w:color w:val="1A1A1A"/>
        </w:rPr>
      </w:pPr>
      <w:r>
        <w:rPr>
          <w:rFonts w:ascii="Georgia" w:hAnsi="Georgia"/>
          <w:color w:val="1A1A1A"/>
        </w:rPr>
        <w:t>Death of the Author</w:t>
      </w:r>
    </w:p>
    <w:p w14:paraId="6F491381" w14:textId="6E45C84D" w:rsidR="000542DD" w:rsidRDefault="000542DD" w:rsidP="00665CFD">
      <w:pPr>
        <w:numPr>
          <w:ilvl w:val="0"/>
          <w:numId w:val="1"/>
        </w:numPr>
        <w:spacing w:before="100" w:beforeAutospacing="1" w:after="100" w:afterAutospacing="1"/>
        <w:ind w:left="0"/>
        <w:rPr>
          <w:rFonts w:ascii="Georgia" w:hAnsi="Georgia"/>
          <w:color w:val="1A1A1A"/>
        </w:rPr>
      </w:pPr>
      <w:r>
        <w:rPr>
          <w:rFonts w:ascii="Georgia" w:hAnsi="Georgia"/>
          <w:color w:val="1A1A1A"/>
        </w:rPr>
        <w:t>Palimpsest</w:t>
      </w:r>
    </w:p>
    <w:p w14:paraId="06223553" w14:textId="37F6DAB1" w:rsidR="000542DD" w:rsidRDefault="000542DD" w:rsidP="00665CFD">
      <w:pPr>
        <w:numPr>
          <w:ilvl w:val="0"/>
          <w:numId w:val="1"/>
        </w:numPr>
        <w:spacing w:before="100" w:beforeAutospacing="1" w:after="100" w:afterAutospacing="1"/>
        <w:ind w:left="0"/>
        <w:rPr>
          <w:rFonts w:ascii="Georgia" w:hAnsi="Georgia"/>
          <w:color w:val="1A1A1A"/>
        </w:rPr>
      </w:pPr>
      <w:r>
        <w:rPr>
          <w:rFonts w:ascii="Georgia" w:hAnsi="Georgia"/>
          <w:color w:val="1A1A1A"/>
        </w:rPr>
        <w:t>Intertextuality</w:t>
      </w:r>
    </w:p>
    <w:p w14:paraId="14309271" w14:textId="151FABF3" w:rsidR="000542DD" w:rsidRDefault="000542DD" w:rsidP="00665CFD">
      <w:pPr>
        <w:numPr>
          <w:ilvl w:val="0"/>
          <w:numId w:val="1"/>
        </w:numPr>
        <w:spacing w:before="100" w:beforeAutospacing="1" w:after="100" w:afterAutospacing="1"/>
        <w:ind w:left="0"/>
        <w:rPr>
          <w:rFonts w:ascii="Georgia" w:hAnsi="Georgia"/>
          <w:color w:val="1A1A1A"/>
        </w:rPr>
      </w:pPr>
      <w:r>
        <w:rPr>
          <w:rFonts w:ascii="Georgia" w:hAnsi="Georgia"/>
          <w:color w:val="1A1A1A"/>
        </w:rPr>
        <w:t>Copyright</w:t>
      </w:r>
    </w:p>
    <w:p w14:paraId="7B143E79" w14:textId="6FEDEE6A" w:rsidR="000542DD" w:rsidRDefault="000542DD" w:rsidP="00665CFD">
      <w:pPr>
        <w:numPr>
          <w:ilvl w:val="0"/>
          <w:numId w:val="1"/>
        </w:numPr>
        <w:spacing w:before="100" w:beforeAutospacing="1" w:after="100" w:afterAutospacing="1"/>
        <w:ind w:left="0"/>
        <w:rPr>
          <w:rFonts w:ascii="Georgia" w:hAnsi="Georgia"/>
          <w:color w:val="1A1A1A"/>
        </w:rPr>
      </w:pPr>
      <w:r>
        <w:rPr>
          <w:rFonts w:ascii="Georgia" w:hAnsi="Georgia"/>
          <w:color w:val="1A1A1A"/>
        </w:rPr>
        <w:t>Medium</w:t>
      </w:r>
    </w:p>
    <w:p w14:paraId="15E04741" w14:textId="1CE84296" w:rsidR="000542DD" w:rsidRDefault="000542DD" w:rsidP="00665CFD">
      <w:pPr>
        <w:numPr>
          <w:ilvl w:val="0"/>
          <w:numId w:val="1"/>
        </w:numPr>
        <w:spacing w:before="100" w:beforeAutospacing="1" w:after="100" w:afterAutospacing="1"/>
        <w:ind w:left="0"/>
        <w:rPr>
          <w:rFonts w:ascii="Georgia" w:hAnsi="Georgia"/>
          <w:color w:val="1A1A1A"/>
        </w:rPr>
      </w:pPr>
      <w:r>
        <w:rPr>
          <w:rFonts w:ascii="Georgia" w:hAnsi="Georgia"/>
          <w:color w:val="1A1A1A"/>
        </w:rPr>
        <w:t>Transworld Identity</w:t>
      </w:r>
    </w:p>
    <w:p w14:paraId="154F31C9" w14:textId="7F26D82B" w:rsidR="000542DD" w:rsidRDefault="00904708" w:rsidP="00665CFD">
      <w:pPr>
        <w:numPr>
          <w:ilvl w:val="0"/>
          <w:numId w:val="1"/>
        </w:numPr>
        <w:spacing w:before="100" w:beforeAutospacing="1" w:after="100" w:afterAutospacing="1"/>
        <w:ind w:left="0"/>
        <w:rPr>
          <w:rFonts w:ascii="Georgia" w:hAnsi="Georgia"/>
          <w:color w:val="1A1A1A"/>
        </w:rPr>
      </w:pPr>
      <w:r>
        <w:rPr>
          <w:rFonts w:ascii="Georgia" w:hAnsi="Georgia"/>
          <w:color w:val="1A1A1A"/>
        </w:rPr>
        <w:t>Parody</w:t>
      </w:r>
    </w:p>
    <w:p w14:paraId="23FF0E1E" w14:textId="301E90D1" w:rsidR="00665CFD" w:rsidRDefault="00665CFD" w:rsidP="00665CFD">
      <w:pPr>
        <w:spacing w:before="100" w:beforeAutospacing="1" w:after="100" w:afterAutospacing="1"/>
        <w:rPr>
          <w:rFonts w:ascii="Georgia" w:hAnsi="Georgia"/>
          <w:color w:val="1A1A1A"/>
        </w:rPr>
      </w:pPr>
    </w:p>
    <w:p w14:paraId="1FA667B0" w14:textId="77777777" w:rsidR="00FE3A7B" w:rsidRDefault="00FE3A7B" w:rsidP="00665CFD">
      <w:pPr>
        <w:spacing w:before="100" w:beforeAutospacing="1" w:after="100" w:afterAutospacing="1"/>
        <w:rPr>
          <w:rFonts w:ascii="Georgia" w:hAnsi="Georgia"/>
          <w:color w:val="1A1A1A"/>
        </w:rPr>
      </w:pPr>
    </w:p>
    <w:p w14:paraId="636B97B3" w14:textId="3F348ABB" w:rsidR="00665CFD" w:rsidRPr="00665CFD" w:rsidRDefault="00665CFD" w:rsidP="00665CFD">
      <w:pPr>
        <w:spacing w:before="100" w:beforeAutospacing="1" w:after="100" w:afterAutospacing="1"/>
        <w:rPr>
          <w:rFonts w:ascii="Georgia" w:hAnsi="Georgia"/>
          <w:color w:val="1A1A1A"/>
        </w:rPr>
      </w:pPr>
      <w:r w:rsidRPr="00665CFD">
        <w:rPr>
          <w:rFonts w:ascii="Georgia" w:hAnsi="Georgia"/>
          <w:b/>
          <w:bCs/>
          <w:color w:val="1A1A1A"/>
        </w:rPr>
        <w:lastRenderedPageBreak/>
        <w:t>PART TWO: Essays</w:t>
      </w:r>
      <w:r w:rsidRPr="00665CFD">
        <w:rPr>
          <w:rFonts w:ascii="Georgia" w:hAnsi="Georgia"/>
          <w:color w:val="1A1A1A"/>
        </w:rPr>
        <w:t xml:space="preserve"> (60 minutes each, </w:t>
      </w:r>
      <w:r w:rsidR="000542DD">
        <w:rPr>
          <w:rFonts w:ascii="Georgia" w:hAnsi="Georgia"/>
          <w:color w:val="1A1A1A"/>
        </w:rPr>
        <w:t>10</w:t>
      </w:r>
      <w:r w:rsidRPr="00665CFD">
        <w:rPr>
          <w:rFonts w:ascii="Georgia" w:hAnsi="Georgia"/>
          <w:color w:val="1A1A1A"/>
        </w:rPr>
        <w:t xml:space="preserve"> points each, length:  800-1,200 words.). Please select </w:t>
      </w:r>
      <w:r w:rsidRPr="00665CFD">
        <w:rPr>
          <w:rFonts w:ascii="Georgia" w:hAnsi="Georgia"/>
          <w:b/>
          <w:bCs/>
          <w:color w:val="1A1A1A"/>
          <w:u w:val="single"/>
        </w:rPr>
        <w:t>TWO</w:t>
      </w:r>
      <w:r w:rsidR="000542DD">
        <w:rPr>
          <w:rFonts w:ascii="Georgia" w:hAnsi="Georgia"/>
          <w:b/>
          <w:bCs/>
          <w:color w:val="1A1A1A"/>
          <w:u w:val="single"/>
        </w:rPr>
        <w:t xml:space="preserve"> </w:t>
      </w:r>
      <w:r w:rsidRPr="00665CFD">
        <w:rPr>
          <w:rFonts w:ascii="Georgia" w:hAnsi="Georgia"/>
          <w:color w:val="1A1A1A"/>
        </w:rPr>
        <w:t>prompts from below. For each, write an analytical essay that treats at least </w:t>
      </w:r>
      <w:r w:rsidRPr="00665CFD">
        <w:rPr>
          <w:rFonts w:ascii="Georgia" w:hAnsi="Georgia"/>
          <w:b/>
          <w:bCs/>
          <w:color w:val="1A1A1A"/>
          <w:u w:val="single"/>
        </w:rPr>
        <w:t>three</w:t>
      </w:r>
      <w:r w:rsidRPr="00665CFD">
        <w:rPr>
          <w:rFonts w:ascii="Georgia" w:hAnsi="Georgia"/>
          <w:color w:val="1A1A1A"/>
        </w:rPr>
        <w:t> works from the class. Make sure to draw on both analytical and creative texts and </w:t>
      </w:r>
      <w:r w:rsidRPr="00665CFD">
        <w:rPr>
          <w:rFonts w:ascii="Georgia" w:hAnsi="Georgia"/>
          <w:color w:val="1A1A1A"/>
          <w:u w:val="single"/>
        </w:rPr>
        <w:t>use different works in the two essays</w:t>
      </w:r>
      <w:r w:rsidRPr="00665CFD">
        <w:rPr>
          <w:rFonts w:ascii="Georgia" w:hAnsi="Georgia"/>
          <w:color w:val="1A1A1A"/>
        </w:rPr>
        <w:t>.</w:t>
      </w:r>
    </w:p>
    <w:p w14:paraId="31A7941E" w14:textId="77777777" w:rsidR="00665CFD" w:rsidRPr="00665CFD" w:rsidRDefault="00665CFD" w:rsidP="00665CFD">
      <w:pPr>
        <w:spacing w:after="420"/>
        <w:rPr>
          <w:rFonts w:ascii="Georgia" w:hAnsi="Georgia"/>
          <w:color w:val="1A1A1A"/>
        </w:rPr>
      </w:pPr>
      <w:r w:rsidRPr="00665CFD">
        <w:rPr>
          <w:rFonts w:ascii="Georgia" w:hAnsi="Georgia"/>
          <w:color w:val="1A1A1A"/>
        </w:rPr>
        <w:t> </w:t>
      </w:r>
    </w:p>
    <w:p w14:paraId="2449313D" w14:textId="25ED1C95" w:rsidR="00665CFD" w:rsidRDefault="000542DD" w:rsidP="00904708">
      <w:pPr>
        <w:numPr>
          <w:ilvl w:val="0"/>
          <w:numId w:val="2"/>
        </w:numPr>
        <w:spacing w:before="100" w:beforeAutospacing="1" w:after="420" w:afterAutospacing="1"/>
        <w:ind w:left="0"/>
        <w:rPr>
          <w:rFonts w:ascii="Georgia" w:hAnsi="Georgia"/>
          <w:color w:val="1A1A1A"/>
        </w:rPr>
      </w:pPr>
      <w:r w:rsidRPr="00904708">
        <w:rPr>
          <w:rFonts w:ascii="Georgia" w:hAnsi="Georgia"/>
          <w:b/>
          <w:bCs/>
          <w:color w:val="1A1A1A"/>
          <w:u w:val="single"/>
        </w:rPr>
        <w:t>Death of the Author</w:t>
      </w:r>
      <w:r w:rsidR="00665CFD" w:rsidRPr="00665CFD">
        <w:rPr>
          <w:rFonts w:ascii="Georgia" w:hAnsi="Georgia"/>
          <w:b/>
          <w:bCs/>
          <w:color w:val="1A1A1A"/>
          <w:u w:val="single"/>
        </w:rPr>
        <w:t>.</w:t>
      </w:r>
      <w:r w:rsidR="00665CFD" w:rsidRPr="00665CFD">
        <w:rPr>
          <w:rFonts w:ascii="Georgia" w:hAnsi="Georgia"/>
          <w:color w:val="1A1A1A"/>
        </w:rPr>
        <w:t>  </w:t>
      </w:r>
      <w:r w:rsidRPr="00904708">
        <w:rPr>
          <w:rFonts w:ascii="Georgia" w:hAnsi="Georgia"/>
          <w:color w:val="1A1A1A"/>
        </w:rPr>
        <w:t>H</w:t>
      </w:r>
      <w:r w:rsidRPr="00904708">
        <w:rPr>
          <w:rFonts w:ascii="Georgia" w:hAnsi="Georgia"/>
          <w:color w:val="1A1A1A"/>
        </w:rPr>
        <w:t>ow does today’s society view the concept of death of the author?</w:t>
      </w:r>
      <w:r w:rsidR="00904708" w:rsidRPr="00904708">
        <w:rPr>
          <w:rFonts w:ascii="Georgia" w:hAnsi="Georgia"/>
          <w:color w:val="1A1A1A"/>
        </w:rPr>
        <w:t xml:space="preserve"> More specifically, how has the internet and technology shaped the way we feel about the author’s role in the consumption of the text?</w:t>
      </w:r>
      <w:r w:rsidRPr="00904708">
        <w:rPr>
          <w:rFonts w:ascii="Georgia" w:hAnsi="Georgia"/>
          <w:color w:val="1A1A1A"/>
        </w:rPr>
        <w:t xml:space="preserve"> </w:t>
      </w:r>
      <w:r w:rsidR="00904708" w:rsidRPr="00904708">
        <w:rPr>
          <w:rFonts w:ascii="Georgia" w:hAnsi="Georgia"/>
          <w:color w:val="1A1A1A"/>
        </w:rPr>
        <w:t>Does the culture of the readers shape the story or is the author</w:t>
      </w:r>
      <w:r w:rsidR="00904708">
        <w:rPr>
          <w:rFonts w:ascii="Georgia" w:hAnsi="Georgia"/>
          <w:color w:val="1A1A1A"/>
        </w:rPr>
        <w:t>’</w:t>
      </w:r>
      <w:r w:rsidR="00904708" w:rsidRPr="00904708">
        <w:rPr>
          <w:rFonts w:ascii="Georgia" w:hAnsi="Georgia"/>
          <w:color w:val="1A1A1A"/>
        </w:rPr>
        <w:t>s word final?</w:t>
      </w:r>
      <w:r w:rsidR="00904708">
        <w:rPr>
          <w:rFonts w:ascii="Georgia" w:hAnsi="Georgia"/>
          <w:color w:val="1A1A1A"/>
        </w:rPr>
        <w:t xml:space="preserve"> </w:t>
      </w:r>
      <w:r w:rsidRPr="00904708">
        <w:rPr>
          <w:rFonts w:ascii="Georgia" w:hAnsi="Georgia"/>
          <w:color w:val="1A1A1A"/>
        </w:rPr>
        <w:t>How does</w:t>
      </w:r>
      <w:r w:rsidR="00904708" w:rsidRPr="00904708">
        <w:rPr>
          <w:rFonts w:ascii="Georgia" w:hAnsi="Georgia"/>
          <w:color w:val="1A1A1A"/>
        </w:rPr>
        <w:t xml:space="preserve"> our contemporary</w:t>
      </w:r>
      <w:r w:rsidRPr="00904708">
        <w:rPr>
          <w:rFonts w:ascii="Georgia" w:hAnsi="Georgia"/>
          <w:color w:val="1A1A1A"/>
        </w:rPr>
        <w:t xml:space="preserve"> viewpoint differ to that of previous generations</w:t>
      </w:r>
      <w:r w:rsidR="00904708" w:rsidRPr="00904708">
        <w:rPr>
          <w:rFonts w:ascii="Georgia" w:hAnsi="Georgia"/>
          <w:color w:val="1A1A1A"/>
        </w:rPr>
        <w:t>? How is it similar?</w:t>
      </w:r>
    </w:p>
    <w:p w14:paraId="146E39C0" w14:textId="77777777" w:rsidR="00904708" w:rsidRPr="00665CFD" w:rsidRDefault="00904708" w:rsidP="00904708">
      <w:pPr>
        <w:spacing w:before="100" w:beforeAutospacing="1" w:after="420" w:afterAutospacing="1"/>
        <w:rPr>
          <w:rFonts w:ascii="Georgia" w:hAnsi="Georgia"/>
          <w:color w:val="1A1A1A"/>
        </w:rPr>
      </w:pPr>
    </w:p>
    <w:p w14:paraId="49361387" w14:textId="7807348D" w:rsidR="00904708" w:rsidRPr="00904708" w:rsidRDefault="00904708" w:rsidP="00904708">
      <w:pPr>
        <w:numPr>
          <w:ilvl w:val="0"/>
          <w:numId w:val="3"/>
        </w:numPr>
        <w:spacing w:before="100" w:beforeAutospacing="1" w:after="420" w:afterAutospacing="1"/>
        <w:ind w:left="0"/>
        <w:rPr>
          <w:rFonts w:ascii="Georgia" w:hAnsi="Georgia"/>
          <w:color w:val="1A1A1A"/>
        </w:rPr>
      </w:pPr>
      <w:r>
        <w:rPr>
          <w:rFonts w:ascii="Georgia" w:hAnsi="Georgia"/>
          <w:b/>
          <w:bCs/>
          <w:color w:val="1A1A1A"/>
          <w:u w:val="single"/>
        </w:rPr>
        <w:t>Fanfiction and Adaptation</w:t>
      </w:r>
      <w:r w:rsidR="00665CFD" w:rsidRPr="00665CFD">
        <w:rPr>
          <w:rFonts w:ascii="Georgia" w:hAnsi="Georgia"/>
          <w:b/>
          <w:bCs/>
          <w:color w:val="1A1A1A"/>
          <w:u w:val="single"/>
        </w:rPr>
        <w:t>.</w:t>
      </w:r>
      <w:r w:rsidR="00665CFD" w:rsidRPr="00665CFD">
        <w:rPr>
          <w:rFonts w:ascii="Georgia" w:hAnsi="Georgia"/>
          <w:color w:val="1A1A1A"/>
        </w:rPr>
        <w:t>  </w:t>
      </w:r>
      <w:r w:rsidRPr="00904708">
        <w:rPr>
          <w:rFonts w:ascii="Georgia" w:hAnsi="Georgia"/>
          <w:color w:val="1A1A1A"/>
        </w:rPr>
        <w:t>How is a fan fiction different from an adaptation? Is there a difference? </w:t>
      </w:r>
      <w:r>
        <w:rPr>
          <w:rFonts w:ascii="Georgia" w:hAnsi="Georgia"/>
          <w:color w:val="1A1A1A"/>
        </w:rPr>
        <w:t xml:space="preserve"> </w:t>
      </w:r>
      <w:r w:rsidRPr="00904708">
        <w:rPr>
          <w:rFonts w:ascii="Georgia" w:hAnsi="Georgia"/>
          <w:color w:val="1A1A1A"/>
        </w:rPr>
        <w:t>W</w:t>
      </w:r>
      <w:r w:rsidRPr="00904708">
        <w:rPr>
          <w:rFonts w:ascii="Georgia" w:hAnsi="Georgia"/>
          <w:color w:val="1A1A1A"/>
        </w:rPr>
        <w:t>hen do you think fanfiction starts pushing the line to becoming an adaptation and vice versa?</w:t>
      </w:r>
    </w:p>
    <w:p w14:paraId="4EEA09CA" w14:textId="77777777" w:rsidR="00904708" w:rsidRPr="00904708" w:rsidRDefault="00904708" w:rsidP="00904708">
      <w:pPr>
        <w:spacing w:before="100" w:beforeAutospacing="1" w:after="420" w:afterAutospacing="1"/>
        <w:rPr>
          <w:rFonts w:ascii="Georgia" w:hAnsi="Georgia"/>
          <w:color w:val="1A1A1A"/>
        </w:rPr>
      </w:pPr>
    </w:p>
    <w:p w14:paraId="39557187" w14:textId="16A76B9C" w:rsidR="00904708" w:rsidRDefault="00904708" w:rsidP="00904708">
      <w:pPr>
        <w:numPr>
          <w:ilvl w:val="0"/>
          <w:numId w:val="3"/>
        </w:numPr>
        <w:spacing w:before="100" w:beforeAutospacing="1" w:after="420" w:afterAutospacing="1"/>
        <w:ind w:left="0"/>
        <w:rPr>
          <w:rFonts w:ascii="Georgia" w:hAnsi="Georgia"/>
          <w:color w:val="1A1A1A"/>
        </w:rPr>
      </w:pPr>
      <w:r>
        <w:rPr>
          <w:rFonts w:ascii="Georgia" w:hAnsi="Georgia"/>
          <w:b/>
          <w:bCs/>
          <w:color w:val="1A1A1A"/>
          <w:u w:val="single"/>
        </w:rPr>
        <w:t>Social Media</w:t>
      </w:r>
      <w:r w:rsidRPr="00665CFD">
        <w:rPr>
          <w:rFonts w:ascii="Georgia" w:hAnsi="Georgia"/>
          <w:b/>
          <w:bCs/>
          <w:color w:val="1A1A1A"/>
          <w:u w:val="single"/>
        </w:rPr>
        <w:t>.</w:t>
      </w:r>
      <w:r w:rsidRPr="00665CFD">
        <w:rPr>
          <w:rFonts w:ascii="Georgia" w:hAnsi="Georgia"/>
          <w:color w:val="1A1A1A"/>
        </w:rPr>
        <w:t>  </w:t>
      </w:r>
      <w:r>
        <w:rPr>
          <w:rFonts w:ascii="Georgia" w:hAnsi="Georgia"/>
          <w:color w:val="1A1A1A"/>
        </w:rPr>
        <w:t>Through the wonders of social media, a</w:t>
      </w:r>
      <w:r w:rsidRPr="00904708">
        <w:rPr>
          <w:rFonts w:ascii="Georgia" w:hAnsi="Georgia"/>
          <w:color w:val="1A1A1A"/>
        </w:rPr>
        <w:t xml:space="preserve">uthors can sometimes claim things about their characters with no support in their work after-the-fact. For example, </w:t>
      </w:r>
      <w:r>
        <w:rPr>
          <w:rFonts w:ascii="Georgia" w:hAnsi="Georgia"/>
          <w:color w:val="1A1A1A"/>
        </w:rPr>
        <w:t xml:space="preserve">on Twitter, </w:t>
      </w:r>
      <w:r w:rsidRPr="00904708">
        <w:rPr>
          <w:rFonts w:ascii="Georgia" w:hAnsi="Georgia"/>
          <w:color w:val="1A1A1A"/>
        </w:rPr>
        <w:t xml:space="preserve">J.K. Rowling claims Dumbledore is gay, even with no evidence of it in her works. Should these revisions of characters be considered canon? Why or why not? </w:t>
      </w:r>
      <w:proofErr w:type="spellStart"/>
      <w:r w:rsidRPr="00904708">
        <w:rPr>
          <w:rFonts w:ascii="Georgia" w:hAnsi="Georgia"/>
          <w:color w:val="1A1A1A"/>
        </w:rPr>
        <w:t>Andwhy</w:t>
      </w:r>
      <w:proofErr w:type="spellEnd"/>
      <w:r w:rsidRPr="00904708">
        <w:rPr>
          <w:rFonts w:ascii="Georgia" w:hAnsi="Georgia"/>
          <w:color w:val="1A1A1A"/>
        </w:rPr>
        <w:t xml:space="preserve"> do you think they do this</w:t>
      </w:r>
      <w:r>
        <w:rPr>
          <w:rFonts w:ascii="Georgia" w:hAnsi="Georgia"/>
          <w:color w:val="1A1A1A"/>
        </w:rPr>
        <w:t xml:space="preserve"> through social media? Why not just write this story?</w:t>
      </w:r>
    </w:p>
    <w:p w14:paraId="2FD80641" w14:textId="77777777" w:rsidR="00904708" w:rsidRPr="00904708" w:rsidRDefault="00904708" w:rsidP="00904708">
      <w:pPr>
        <w:spacing w:before="100" w:beforeAutospacing="1" w:after="420" w:afterAutospacing="1"/>
        <w:rPr>
          <w:rFonts w:ascii="Georgia" w:hAnsi="Georgia"/>
          <w:color w:val="1A1A1A"/>
        </w:rPr>
      </w:pPr>
    </w:p>
    <w:p w14:paraId="4A90E5AB" w14:textId="59471F06" w:rsidR="00904708" w:rsidRDefault="00904708" w:rsidP="00904708">
      <w:pPr>
        <w:numPr>
          <w:ilvl w:val="0"/>
          <w:numId w:val="3"/>
        </w:numPr>
        <w:spacing w:before="100" w:beforeAutospacing="1" w:after="420" w:afterAutospacing="1"/>
        <w:ind w:left="0"/>
        <w:rPr>
          <w:rFonts w:ascii="Georgia" w:hAnsi="Georgia"/>
          <w:color w:val="1A1A1A"/>
        </w:rPr>
      </w:pPr>
      <w:r>
        <w:rPr>
          <w:rFonts w:ascii="Georgia" w:hAnsi="Georgia"/>
          <w:b/>
          <w:bCs/>
          <w:color w:val="1A1A1A"/>
          <w:u w:val="single"/>
        </w:rPr>
        <w:t>Copyright and IP</w:t>
      </w:r>
      <w:r w:rsidRPr="00665CFD">
        <w:rPr>
          <w:rFonts w:ascii="Georgia" w:hAnsi="Georgia"/>
          <w:b/>
          <w:bCs/>
          <w:color w:val="1A1A1A"/>
          <w:u w:val="single"/>
        </w:rPr>
        <w:t>.</w:t>
      </w:r>
      <w:r w:rsidRPr="00665CFD">
        <w:rPr>
          <w:rFonts w:ascii="Georgia" w:hAnsi="Georgia"/>
          <w:color w:val="1A1A1A"/>
        </w:rPr>
        <w:t>  </w:t>
      </w:r>
      <w:r w:rsidRPr="00904708">
        <w:rPr>
          <w:rFonts w:ascii="Georgia" w:hAnsi="Georgia"/>
          <w:color w:val="1A1A1A"/>
        </w:rPr>
        <w:t>To what extent do you think copyright and intellectual property laws should apply to works of fanfiction? Do you think these laws will allow for more creative fanfiction works, or will it just prevent aspiring authors from engaging in writing new fanfiction stories? Is it more beneficial to provide more protection for the original source material, or should there be more of a gray area/flexibility when dealing with fanfiction, and how fanfiction can be written?</w:t>
      </w:r>
    </w:p>
    <w:p w14:paraId="36FB94D5" w14:textId="77777777" w:rsidR="00FE3A7B" w:rsidRDefault="00FE3A7B" w:rsidP="00FE3A7B">
      <w:pPr>
        <w:pStyle w:val="ListParagraph"/>
        <w:rPr>
          <w:rFonts w:ascii="Georgia" w:hAnsi="Georgia"/>
          <w:color w:val="1A1A1A"/>
        </w:rPr>
      </w:pPr>
    </w:p>
    <w:p w14:paraId="187E0E69" w14:textId="77777777" w:rsidR="00FE3A7B" w:rsidRPr="00904708" w:rsidRDefault="00FE3A7B" w:rsidP="00FE3A7B">
      <w:pPr>
        <w:spacing w:before="100" w:beforeAutospacing="1" w:after="420" w:afterAutospacing="1"/>
        <w:rPr>
          <w:rFonts w:ascii="Georgia" w:hAnsi="Georgia"/>
          <w:color w:val="1A1A1A"/>
        </w:rPr>
      </w:pPr>
    </w:p>
    <w:p w14:paraId="488A05C0" w14:textId="77777777" w:rsidR="00FE3A7B" w:rsidRDefault="00FE3A7B" w:rsidP="00FE3A7B">
      <w:pPr>
        <w:numPr>
          <w:ilvl w:val="0"/>
          <w:numId w:val="3"/>
        </w:numPr>
        <w:spacing w:before="100" w:beforeAutospacing="1" w:after="420" w:afterAutospacing="1"/>
        <w:ind w:left="0"/>
        <w:rPr>
          <w:rFonts w:ascii="Georgia" w:hAnsi="Georgia"/>
          <w:color w:val="1A1A1A"/>
        </w:rPr>
      </w:pPr>
      <w:r>
        <w:rPr>
          <w:rFonts w:ascii="Georgia" w:hAnsi="Georgia"/>
          <w:b/>
          <w:bCs/>
          <w:color w:val="1A1A1A"/>
          <w:u w:val="single"/>
        </w:rPr>
        <w:t>Fanfiction</w:t>
      </w:r>
      <w:r>
        <w:rPr>
          <w:rFonts w:ascii="Georgia" w:hAnsi="Georgia"/>
          <w:color w:val="1A1A1A"/>
        </w:rPr>
        <w:t xml:space="preserve">. </w:t>
      </w:r>
      <w:r w:rsidR="00904708" w:rsidRPr="00904708">
        <w:rPr>
          <w:rFonts w:ascii="Georgia" w:hAnsi="Georgia"/>
          <w:color w:val="1A1A1A"/>
        </w:rPr>
        <w:t>Fanfiction is often written by amateur authors, focuses more on a character-driven story and identity exploration, and is based on already existing content. Consider a piece of media and compare it to some fanfiction that you have read of it. What are the main differences? Why do they matter?</w:t>
      </w:r>
    </w:p>
    <w:p w14:paraId="7EAE50E8" w14:textId="77777777" w:rsidR="00FE3A7B" w:rsidRPr="00FE3A7B" w:rsidRDefault="00FE3A7B" w:rsidP="00FE3A7B">
      <w:pPr>
        <w:spacing w:before="100" w:beforeAutospacing="1" w:after="420" w:afterAutospacing="1"/>
        <w:rPr>
          <w:rFonts w:ascii="Georgia" w:hAnsi="Georgia"/>
          <w:color w:val="1A1A1A"/>
        </w:rPr>
      </w:pPr>
    </w:p>
    <w:p w14:paraId="43B106B4" w14:textId="2AF357DF" w:rsidR="00665CFD" w:rsidRPr="00665CFD" w:rsidRDefault="00FE3A7B" w:rsidP="00FE3A7B">
      <w:pPr>
        <w:numPr>
          <w:ilvl w:val="0"/>
          <w:numId w:val="3"/>
        </w:numPr>
        <w:spacing w:before="100" w:beforeAutospacing="1" w:after="420" w:afterAutospacing="1"/>
        <w:ind w:left="0"/>
        <w:rPr>
          <w:rFonts w:ascii="Georgia" w:hAnsi="Georgia"/>
          <w:color w:val="1A1A1A"/>
        </w:rPr>
      </w:pPr>
      <w:r>
        <w:rPr>
          <w:rFonts w:ascii="Georgia" w:hAnsi="Georgia"/>
          <w:b/>
          <w:bCs/>
          <w:color w:val="1A1A1A"/>
          <w:u w:val="single"/>
        </w:rPr>
        <w:lastRenderedPageBreak/>
        <w:t xml:space="preserve">Right Now. </w:t>
      </w:r>
      <w:r w:rsidR="00665CFD" w:rsidRPr="00665CFD">
        <w:rPr>
          <w:rFonts w:ascii="Georgia" w:hAnsi="Georgia"/>
          <w:color w:val="1A1A1A"/>
        </w:rPr>
        <w:t>In light of the COVID-19 pandemic, what particular affordances do</w:t>
      </w:r>
      <w:r>
        <w:rPr>
          <w:rFonts w:ascii="Georgia" w:hAnsi="Georgia"/>
          <w:color w:val="1A1A1A"/>
        </w:rPr>
        <w:t xml:space="preserve">es fanfiction </w:t>
      </w:r>
      <w:r w:rsidR="00665CFD" w:rsidRPr="00665CFD">
        <w:rPr>
          <w:rFonts w:ascii="Georgia" w:hAnsi="Georgia"/>
          <w:color w:val="1A1A1A"/>
        </w:rPr>
        <w:t xml:space="preserve">bring to help us better understand </w:t>
      </w:r>
      <w:r>
        <w:rPr>
          <w:rFonts w:ascii="Georgia" w:hAnsi="Georgia"/>
          <w:color w:val="1A1A1A"/>
        </w:rPr>
        <w:t>how texts are shaped by communities and how fanfiction communities can help keep us entertained</w:t>
      </w:r>
      <w:r w:rsidR="00665CFD" w:rsidRPr="00665CFD">
        <w:rPr>
          <w:rFonts w:ascii="Georgia" w:hAnsi="Georgia"/>
          <w:color w:val="1A1A1A"/>
        </w:rPr>
        <w:t>?</w:t>
      </w:r>
      <w:r>
        <w:rPr>
          <w:rFonts w:ascii="Georgia" w:hAnsi="Georgia"/>
          <w:color w:val="1A1A1A"/>
        </w:rPr>
        <w:t xml:space="preserve"> With movie theaters, playhouses, and concerts closed, has the fanfiction community changed in light of the pandemic?</w:t>
      </w:r>
      <w:r w:rsidR="00665CFD" w:rsidRPr="00665CFD">
        <w:rPr>
          <w:rFonts w:ascii="Georgia" w:hAnsi="Georgia"/>
          <w:color w:val="1A1A1A"/>
        </w:rPr>
        <w:t xml:space="preserve"> Be sure to ground your analysis in </w:t>
      </w:r>
      <w:r w:rsidR="00665CFD" w:rsidRPr="00665CFD">
        <w:rPr>
          <w:rFonts w:ascii="Georgia" w:hAnsi="Georgia"/>
          <w:color w:val="1A1A1A"/>
          <w:u w:val="single"/>
        </w:rPr>
        <w:t>specific passages</w:t>
      </w:r>
      <w:r w:rsidR="00665CFD" w:rsidRPr="00665CFD">
        <w:rPr>
          <w:rFonts w:ascii="Georgia" w:hAnsi="Georgia"/>
          <w:color w:val="1A1A1A"/>
        </w:rPr>
        <w:t>.</w:t>
      </w:r>
    </w:p>
    <w:p w14:paraId="795AFDA1" w14:textId="77777777" w:rsidR="00665CFD" w:rsidRPr="00665CFD" w:rsidRDefault="00665CFD" w:rsidP="00665CFD">
      <w:pPr>
        <w:spacing w:after="420"/>
        <w:rPr>
          <w:rFonts w:ascii="Georgia" w:hAnsi="Georgia"/>
          <w:color w:val="1A1A1A"/>
        </w:rPr>
      </w:pPr>
      <w:r w:rsidRPr="00665CFD">
        <w:rPr>
          <w:rFonts w:ascii="Georgia" w:hAnsi="Georgia"/>
          <w:color w:val="1A1A1A"/>
        </w:rPr>
        <w:t>~ ~ ~ ~ ~ ~ ~ ~ ~ ~ ~ ~ ~ ~</w:t>
      </w:r>
    </w:p>
    <w:p w14:paraId="32C10C50" w14:textId="01BE910E" w:rsidR="00665CFD" w:rsidRPr="00665CFD" w:rsidRDefault="00665CFD" w:rsidP="00665CFD">
      <w:pPr>
        <w:spacing w:after="420"/>
        <w:rPr>
          <w:rFonts w:ascii="Georgia" w:hAnsi="Georgia"/>
          <w:color w:val="1A1A1A"/>
        </w:rPr>
      </w:pPr>
      <w:r w:rsidRPr="00665CFD">
        <w:rPr>
          <w:rFonts w:ascii="Georgia" w:hAnsi="Georgia"/>
          <w:b/>
          <w:bCs/>
          <w:i/>
          <w:iCs/>
          <w:color w:val="1A1A1A"/>
        </w:rPr>
        <w:t>Submitting your exam:  Please write your responses in a word document and label the file name with the following format LastName.docx example Smith.docx. Turn in your exam on the “</w:t>
      </w:r>
      <w:r w:rsidR="000542DD">
        <w:rPr>
          <w:rFonts w:ascii="Georgia" w:hAnsi="Georgia"/>
          <w:b/>
          <w:bCs/>
          <w:i/>
          <w:iCs/>
          <w:color w:val="1A1A1A"/>
        </w:rPr>
        <w:t xml:space="preserve">Submit </w:t>
      </w:r>
      <w:r w:rsidRPr="00665CFD">
        <w:rPr>
          <w:rFonts w:ascii="Georgia" w:hAnsi="Georgia"/>
          <w:b/>
          <w:bCs/>
          <w:i/>
          <w:iCs/>
          <w:color w:val="1A1A1A"/>
        </w:rPr>
        <w:t>Final Exam” page (</w:t>
      </w:r>
      <w:hyperlink r:id="rId5" w:history="1">
        <w:r w:rsidR="000542DD" w:rsidRPr="000542DD">
          <w:rPr>
            <w:rStyle w:val="Hyperlink"/>
            <w:rFonts w:ascii="Georgia" w:hAnsi="Georgia"/>
            <w:b/>
            <w:bCs/>
            <w:i/>
            <w:iCs/>
          </w:rPr>
          <w:t>https://engl149summer2020.web.unc.edu/submit-final-exam/</w:t>
        </w:r>
        <w:r w:rsidRPr="00665CFD">
          <w:rPr>
            <w:rStyle w:val="Hyperlink"/>
            <w:rFonts w:ascii="Georgia" w:hAnsi="Georgia"/>
            <w:b/>
            <w:bCs/>
            <w:i/>
            <w:iCs/>
          </w:rPr>
          <w:t>).</w:t>
        </w:r>
      </w:hyperlink>
      <w:r w:rsidRPr="00665CFD">
        <w:rPr>
          <w:rFonts w:ascii="Georgia" w:hAnsi="Georgia"/>
          <w:b/>
          <w:bCs/>
          <w:i/>
          <w:iCs/>
          <w:color w:val="1A1A1A"/>
        </w:rPr>
        <w:t xml:space="preserve"> Make sure to scrupulously quote and cite any and all sources. Also, include the following section in your word document:</w:t>
      </w:r>
    </w:p>
    <w:p w14:paraId="33023899" w14:textId="77777777" w:rsidR="00665CFD" w:rsidRPr="00665CFD" w:rsidRDefault="00665CFD" w:rsidP="00665CFD">
      <w:pPr>
        <w:spacing w:after="420"/>
        <w:rPr>
          <w:rFonts w:ascii="Georgia" w:hAnsi="Georgia"/>
          <w:color w:val="1A1A1A"/>
        </w:rPr>
      </w:pPr>
      <w:r w:rsidRPr="00665CFD">
        <w:rPr>
          <w:rFonts w:ascii="Georgia" w:hAnsi="Georgia"/>
          <w:b/>
          <w:bCs/>
          <w:i/>
          <w:iCs/>
          <w:color w:val="1A1A1A"/>
        </w:rPr>
        <w:t> Sign the honor pledge (you can just type your full name), indicating that you have abided by UNC-CH’s honor code throughout:</w:t>
      </w:r>
    </w:p>
    <w:p w14:paraId="77420FC2" w14:textId="77777777" w:rsidR="00665CFD" w:rsidRPr="00665CFD" w:rsidRDefault="00665CFD" w:rsidP="00665CFD">
      <w:pPr>
        <w:spacing w:after="420"/>
        <w:rPr>
          <w:rFonts w:ascii="Georgia" w:hAnsi="Georgia"/>
          <w:color w:val="1A1A1A"/>
        </w:rPr>
      </w:pPr>
      <w:r w:rsidRPr="00665CFD">
        <w:rPr>
          <w:rFonts w:ascii="Georgia" w:hAnsi="Georgia"/>
          <w:b/>
          <w:bCs/>
          <w:color w:val="1A1A1A"/>
        </w:rPr>
        <w:t>I PLEDGE:</w:t>
      </w:r>
      <w:r w:rsidRPr="00665CFD">
        <w:rPr>
          <w:rFonts w:ascii="Georgia" w:hAnsi="Georgia"/>
          <w:color w:val="1A1A1A"/>
        </w:rPr>
        <w:t>____________________________________________________________________</w:t>
      </w:r>
    </w:p>
    <w:p w14:paraId="3C637EF0" w14:textId="77777777" w:rsidR="00665CFD" w:rsidRPr="00665CFD" w:rsidRDefault="00665CFD" w:rsidP="00665CFD">
      <w:pPr>
        <w:spacing w:after="420"/>
        <w:rPr>
          <w:rFonts w:ascii="Georgia" w:hAnsi="Georgia"/>
          <w:color w:val="1A1A1A"/>
        </w:rPr>
      </w:pPr>
      <w:r w:rsidRPr="00665CFD">
        <w:rPr>
          <w:rFonts w:ascii="Georgia" w:hAnsi="Georgia"/>
          <w:b/>
          <w:bCs/>
          <w:i/>
          <w:iCs/>
          <w:color w:val="1A1A1A"/>
        </w:rPr>
        <w:t> </w:t>
      </w:r>
    </w:p>
    <w:p w14:paraId="50098199" w14:textId="77777777" w:rsidR="00665CFD" w:rsidRPr="00665CFD" w:rsidRDefault="00665CFD" w:rsidP="00665CFD">
      <w:pPr>
        <w:spacing w:after="420"/>
        <w:rPr>
          <w:rFonts w:ascii="Georgia" w:hAnsi="Georgia"/>
          <w:color w:val="1A1A1A"/>
        </w:rPr>
      </w:pPr>
      <w:r w:rsidRPr="00665CFD">
        <w:rPr>
          <w:rFonts w:ascii="Georgia" w:hAnsi="Georgia"/>
          <w:b/>
          <w:bCs/>
          <w:i/>
          <w:iCs/>
          <w:color w:val="1A1A1A"/>
        </w:rPr>
        <w:t> </w:t>
      </w:r>
    </w:p>
    <w:p w14:paraId="1FC3FA43" w14:textId="77777777" w:rsidR="007C387C" w:rsidRPr="00665CFD" w:rsidRDefault="007C387C">
      <w:pPr>
        <w:rPr>
          <w:b/>
          <w:bCs/>
        </w:rPr>
      </w:pPr>
    </w:p>
    <w:sectPr w:rsidR="007C387C" w:rsidRPr="00665CFD" w:rsidSect="0027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2585"/>
    <w:multiLevelType w:val="multilevel"/>
    <w:tmpl w:val="279859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72AA4"/>
    <w:multiLevelType w:val="multilevel"/>
    <w:tmpl w:val="4514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456A1F"/>
    <w:multiLevelType w:val="multilevel"/>
    <w:tmpl w:val="0A9EA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14DFB"/>
    <w:multiLevelType w:val="multilevel"/>
    <w:tmpl w:val="A0FEC4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4F6074"/>
    <w:multiLevelType w:val="multilevel"/>
    <w:tmpl w:val="09A42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CD0A88"/>
    <w:multiLevelType w:val="multilevel"/>
    <w:tmpl w:val="6926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FD"/>
    <w:rsid w:val="000542DD"/>
    <w:rsid w:val="00272C58"/>
    <w:rsid w:val="00665CFD"/>
    <w:rsid w:val="007C387C"/>
    <w:rsid w:val="00904708"/>
    <w:rsid w:val="00FE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452B7"/>
  <w15:chartTrackingRefBased/>
  <w15:docId w15:val="{F49476EA-674C-1E4A-9084-9D78BE5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708"/>
    <w:rPr>
      <w:rFonts w:ascii="Times New Roman" w:eastAsia="Times New Roman" w:hAnsi="Times New Roman" w:cs="Times New Roman"/>
    </w:rPr>
  </w:style>
  <w:style w:type="paragraph" w:styleId="Heading1">
    <w:name w:val="heading 1"/>
    <w:basedOn w:val="Normal"/>
    <w:link w:val="Heading1Char"/>
    <w:uiPriority w:val="9"/>
    <w:qFormat/>
    <w:rsid w:val="00665CF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C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5CFD"/>
    <w:pPr>
      <w:spacing w:before="100" w:beforeAutospacing="1" w:after="100" w:afterAutospacing="1"/>
    </w:pPr>
  </w:style>
  <w:style w:type="character" w:styleId="Strong">
    <w:name w:val="Strong"/>
    <w:basedOn w:val="DefaultParagraphFont"/>
    <w:uiPriority w:val="22"/>
    <w:qFormat/>
    <w:rsid w:val="00665CFD"/>
    <w:rPr>
      <w:b/>
      <w:bCs/>
    </w:rPr>
  </w:style>
  <w:style w:type="character" w:styleId="Emphasis">
    <w:name w:val="Emphasis"/>
    <w:basedOn w:val="DefaultParagraphFont"/>
    <w:uiPriority w:val="20"/>
    <w:qFormat/>
    <w:rsid w:val="00665CFD"/>
    <w:rPr>
      <w:i/>
      <w:iCs/>
    </w:rPr>
  </w:style>
  <w:style w:type="character" w:styleId="Hyperlink">
    <w:name w:val="Hyperlink"/>
    <w:basedOn w:val="DefaultParagraphFont"/>
    <w:uiPriority w:val="99"/>
    <w:unhideWhenUsed/>
    <w:rsid w:val="00665CFD"/>
    <w:rPr>
      <w:color w:val="0000FF"/>
      <w:u w:val="single"/>
    </w:rPr>
  </w:style>
  <w:style w:type="character" w:customStyle="1" w:styleId="apple-converted-space">
    <w:name w:val="apple-converted-space"/>
    <w:basedOn w:val="DefaultParagraphFont"/>
    <w:rsid w:val="00665CFD"/>
  </w:style>
  <w:style w:type="character" w:styleId="UnresolvedMention">
    <w:name w:val="Unresolved Mention"/>
    <w:basedOn w:val="DefaultParagraphFont"/>
    <w:uiPriority w:val="99"/>
    <w:semiHidden/>
    <w:unhideWhenUsed/>
    <w:rsid w:val="000542DD"/>
    <w:rPr>
      <w:color w:val="605E5C"/>
      <w:shd w:val="clear" w:color="auto" w:fill="E1DFDD"/>
    </w:rPr>
  </w:style>
  <w:style w:type="paragraph" w:styleId="ListParagraph">
    <w:name w:val="List Paragraph"/>
    <w:basedOn w:val="Normal"/>
    <w:uiPriority w:val="34"/>
    <w:qFormat/>
    <w:rsid w:val="0090470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508">
      <w:bodyDiv w:val="1"/>
      <w:marLeft w:val="0"/>
      <w:marRight w:val="0"/>
      <w:marTop w:val="0"/>
      <w:marBottom w:val="0"/>
      <w:divBdr>
        <w:top w:val="none" w:sz="0" w:space="0" w:color="auto"/>
        <w:left w:val="none" w:sz="0" w:space="0" w:color="auto"/>
        <w:bottom w:val="none" w:sz="0" w:space="0" w:color="auto"/>
        <w:right w:val="none" w:sz="0" w:space="0" w:color="auto"/>
      </w:divBdr>
    </w:div>
    <w:div w:id="334378935">
      <w:bodyDiv w:val="1"/>
      <w:marLeft w:val="0"/>
      <w:marRight w:val="0"/>
      <w:marTop w:val="0"/>
      <w:marBottom w:val="0"/>
      <w:divBdr>
        <w:top w:val="none" w:sz="0" w:space="0" w:color="auto"/>
        <w:left w:val="none" w:sz="0" w:space="0" w:color="auto"/>
        <w:bottom w:val="none" w:sz="0" w:space="0" w:color="auto"/>
        <w:right w:val="none" w:sz="0" w:space="0" w:color="auto"/>
      </w:divBdr>
    </w:div>
    <w:div w:id="5252956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67">
          <w:marLeft w:val="0"/>
          <w:marRight w:val="0"/>
          <w:marTop w:val="0"/>
          <w:marBottom w:val="0"/>
          <w:divBdr>
            <w:top w:val="none" w:sz="0" w:space="0" w:color="D1D1D1"/>
            <w:left w:val="none" w:sz="0" w:space="0" w:color="D1D1D1"/>
            <w:bottom w:val="none" w:sz="0" w:space="0" w:color="D1D1D1"/>
            <w:right w:val="none" w:sz="0" w:space="0" w:color="D1D1D1"/>
          </w:divBdr>
        </w:div>
      </w:divsChild>
    </w:div>
    <w:div w:id="907230898">
      <w:bodyDiv w:val="1"/>
      <w:marLeft w:val="0"/>
      <w:marRight w:val="0"/>
      <w:marTop w:val="0"/>
      <w:marBottom w:val="0"/>
      <w:divBdr>
        <w:top w:val="none" w:sz="0" w:space="0" w:color="auto"/>
        <w:left w:val="none" w:sz="0" w:space="0" w:color="auto"/>
        <w:bottom w:val="none" w:sz="0" w:space="0" w:color="auto"/>
        <w:right w:val="none" w:sz="0" w:space="0" w:color="auto"/>
      </w:divBdr>
    </w:div>
    <w:div w:id="1012218288">
      <w:bodyDiv w:val="1"/>
      <w:marLeft w:val="0"/>
      <w:marRight w:val="0"/>
      <w:marTop w:val="0"/>
      <w:marBottom w:val="0"/>
      <w:divBdr>
        <w:top w:val="none" w:sz="0" w:space="0" w:color="auto"/>
        <w:left w:val="none" w:sz="0" w:space="0" w:color="auto"/>
        <w:bottom w:val="none" w:sz="0" w:space="0" w:color="auto"/>
        <w:right w:val="none" w:sz="0" w:space="0" w:color="auto"/>
      </w:divBdr>
    </w:div>
    <w:div w:id="1435007856">
      <w:bodyDiv w:val="1"/>
      <w:marLeft w:val="0"/>
      <w:marRight w:val="0"/>
      <w:marTop w:val="0"/>
      <w:marBottom w:val="0"/>
      <w:divBdr>
        <w:top w:val="none" w:sz="0" w:space="0" w:color="auto"/>
        <w:left w:val="none" w:sz="0" w:space="0" w:color="auto"/>
        <w:bottom w:val="none" w:sz="0" w:space="0" w:color="auto"/>
        <w:right w:val="none" w:sz="0" w:space="0" w:color="auto"/>
      </w:divBdr>
    </w:div>
    <w:div w:id="1569412540">
      <w:bodyDiv w:val="1"/>
      <w:marLeft w:val="0"/>
      <w:marRight w:val="0"/>
      <w:marTop w:val="0"/>
      <w:marBottom w:val="0"/>
      <w:divBdr>
        <w:top w:val="none" w:sz="0" w:space="0" w:color="auto"/>
        <w:left w:val="none" w:sz="0" w:space="0" w:color="auto"/>
        <w:bottom w:val="none" w:sz="0" w:space="0" w:color="auto"/>
        <w:right w:val="none" w:sz="0" w:space="0" w:color="auto"/>
      </w:divBdr>
    </w:div>
    <w:div w:id="1800948584">
      <w:bodyDiv w:val="1"/>
      <w:marLeft w:val="0"/>
      <w:marRight w:val="0"/>
      <w:marTop w:val="0"/>
      <w:marBottom w:val="0"/>
      <w:divBdr>
        <w:top w:val="none" w:sz="0" w:space="0" w:color="auto"/>
        <w:left w:val="none" w:sz="0" w:space="0" w:color="auto"/>
        <w:bottom w:val="none" w:sz="0" w:space="0" w:color="auto"/>
        <w:right w:val="none" w:sz="0" w:space="0" w:color="auto"/>
      </w:divBdr>
    </w:div>
    <w:div w:id="18736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gl149summer2020.web.unc.edu/submit-final-ex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Grant</dc:creator>
  <cp:keywords/>
  <dc:description/>
  <cp:lastModifiedBy>Glass, Grant</cp:lastModifiedBy>
  <cp:revision>1</cp:revision>
  <dcterms:created xsi:type="dcterms:W3CDTF">2020-07-24T00:04:00Z</dcterms:created>
  <dcterms:modified xsi:type="dcterms:W3CDTF">2020-07-24T12:07:00Z</dcterms:modified>
</cp:coreProperties>
</file>